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C18C8" w14:textId="77777777" w:rsidR="00D70C50" w:rsidRPr="00F55FD7" w:rsidRDefault="00D70C50" w:rsidP="00033DCB">
      <w:pPr>
        <w:jc w:val="center"/>
        <w:rPr>
          <w:rFonts w:ascii="Arial Black" w:hAnsi="Arial Black"/>
          <w:b/>
          <w:bCs/>
          <w:szCs w:val="28"/>
        </w:rPr>
      </w:pPr>
      <w:r w:rsidRPr="00F55FD7">
        <w:rPr>
          <w:rFonts w:ascii="Arial Black" w:hAnsi="Arial Black"/>
          <w:b/>
          <w:bCs/>
          <w:szCs w:val="28"/>
        </w:rPr>
        <w:t>Le Ministre des Affaires Sociales rencontre Tunisia Medical Services</w:t>
      </w:r>
    </w:p>
    <w:p w14:paraId="541FB9D9" w14:textId="77777777" w:rsidR="00D70C50" w:rsidRPr="00D70C50" w:rsidRDefault="00D70C50" w:rsidP="00D70C50">
      <w:pPr>
        <w:jc w:val="both"/>
        <w:rPr>
          <w:rFonts w:ascii="Avenir Book" w:hAnsi="Avenir Book"/>
        </w:rPr>
      </w:pPr>
    </w:p>
    <w:p w14:paraId="6029AA26" w14:textId="36B4349A" w:rsidR="00D70C50" w:rsidRPr="00F55FD7" w:rsidRDefault="00033DCB" w:rsidP="00D70C50">
      <w:pPr>
        <w:jc w:val="both"/>
        <w:rPr>
          <w:rFonts w:ascii="Avenir Book" w:hAnsi="Avenir Book"/>
          <w:sz w:val="22"/>
          <w:szCs w:val="22"/>
        </w:rPr>
      </w:pPr>
      <w:r w:rsidRPr="00F55FD7">
        <w:rPr>
          <w:rFonts w:ascii="Avenir Book" w:hAnsi="Avenir Book"/>
          <w:i/>
          <w:iCs/>
          <w:noProof/>
          <w:sz w:val="22"/>
          <w:szCs w:val="22"/>
        </w:rPr>
        <w:drawing>
          <wp:anchor distT="0" distB="0" distL="114300" distR="114300" simplePos="0" relativeHeight="251658240" behindDoc="0" locked="0" layoutInCell="1" allowOverlap="1" wp14:anchorId="3A52D3F5" wp14:editId="140991D6">
            <wp:simplePos x="0" y="0"/>
            <wp:positionH relativeFrom="margin">
              <wp:align>center</wp:align>
            </wp:positionH>
            <wp:positionV relativeFrom="paragraph">
              <wp:posOffset>1270</wp:posOffset>
            </wp:positionV>
            <wp:extent cx="4083685" cy="3062990"/>
            <wp:effectExtent l="0" t="0" r="0" b="4445"/>
            <wp:wrapTopAndBottom/>
            <wp:docPr id="1610548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54807" name="Image 161054807"/>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83685" cy="3062990"/>
                    </a:xfrm>
                    <a:prstGeom prst="rect">
                      <a:avLst/>
                    </a:prstGeom>
                  </pic:spPr>
                </pic:pic>
              </a:graphicData>
            </a:graphic>
          </wp:anchor>
        </w:drawing>
      </w:r>
      <w:r w:rsidR="00D70C50" w:rsidRPr="00F55FD7">
        <w:rPr>
          <w:rFonts w:ascii="Avenir Book" w:hAnsi="Avenir Book"/>
          <w:i/>
          <w:iCs/>
          <w:sz w:val="22"/>
          <w:szCs w:val="22"/>
        </w:rPr>
        <w:t>Libreville, le 25 avril 2024</w:t>
      </w:r>
      <w:r w:rsidR="00D70C50" w:rsidRPr="00F55FD7">
        <w:rPr>
          <w:rFonts w:ascii="Avenir Book" w:hAnsi="Avenir Book"/>
          <w:sz w:val="22"/>
          <w:szCs w:val="22"/>
        </w:rPr>
        <w:t xml:space="preserve"> – La présentation détaillée des services offerts par Tunisia Medical Services était au centre de la rencontre qui s'est tenue ce jour au </w:t>
      </w:r>
      <w:r w:rsidR="00A2443C" w:rsidRPr="00F55FD7">
        <w:rPr>
          <w:rFonts w:ascii="Avenir Book" w:hAnsi="Avenir Book"/>
          <w:sz w:val="22"/>
          <w:szCs w:val="22"/>
        </w:rPr>
        <w:t>c</w:t>
      </w:r>
      <w:r w:rsidR="00D70C50" w:rsidRPr="00F55FD7">
        <w:rPr>
          <w:rFonts w:ascii="Avenir Book" w:hAnsi="Avenir Book"/>
          <w:sz w:val="22"/>
          <w:szCs w:val="22"/>
        </w:rPr>
        <w:t>abinet du Ministre des Affaires Sociales</w:t>
      </w:r>
      <w:r w:rsidR="006262BF" w:rsidRPr="00F55FD7">
        <w:rPr>
          <w:rFonts w:ascii="Avenir Book" w:hAnsi="Avenir Book"/>
          <w:sz w:val="22"/>
          <w:szCs w:val="22"/>
        </w:rPr>
        <w:t>.</w:t>
      </w:r>
    </w:p>
    <w:p w14:paraId="3971585C" w14:textId="77777777" w:rsidR="00D70C50" w:rsidRPr="00F55FD7" w:rsidRDefault="00D70C50" w:rsidP="00D70C50">
      <w:pPr>
        <w:jc w:val="both"/>
        <w:rPr>
          <w:rFonts w:ascii="Avenir Book" w:hAnsi="Avenir Book"/>
          <w:sz w:val="22"/>
          <w:szCs w:val="22"/>
        </w:rPr>
      </w:pPr>
    </w:p>
    <w:p w14:paraId="4C57921F" w14:textId="77777777" w:rsidR="00D70C50" w:rsidRPr="00F55FD7" w:rsidRDefault="00D70C50" w:rsidP="00D70C50">
      <w:pPr>
        <w:jc w:val="both"/>
        <w:rPr>
          <w:rFonts w:ascii="Avenir Book" w:hAnsi="Avenir Book"/>
          <w:sz w:val="22"/>
          <w:szCs w:val="22"/>
        </w:rPr>
      </w:pPr>
      <w:r w:rsidRPr="00F55FD7">
        <w:rPr>
          <w:rFonts w:ascii="Avenir Book" w:hAnsi="Avenir Book"/>
          <w:sz w:val="22"/>
          <w:szCs w:val="22"/>
        </w:rPr>
        <w:t>Cette rencontre a été marquée par des discussions approfondies sur divers sujets, notamment les évacuations sanitaires, la gestion des étudiants gabonais en Tunisie, ainsi que la couverture médicale des étudiants gabonais en Tunisie et au Maroc.</w:t>
      </w:r>
    </w:p>
    <w:p w14:paraId="568D7ACA" w14:textId="77777777" w:rsidR="00D70C50" w:rsidRPr="00F55FD7" w:rsidRDefault="00D70C50" w:rsidP="00D70C50">
      <w:pPr>
        <w:jc w:val="both"/>
        <w:rPr>
          <w:rFonts w:ascii="Avenir Book" w:hAnsi="Avenir Book"/>
          <w:sz w:val="22"/>
          <w:szCs w:val="22"/>
        </w:rPr>
      </w:pPr>
    </w:p>
    <w:p w14:paraId="0CAC74D2" w14:textId="0126F8F0" w:rsidR="00D70C50" w:rsidRPr="00F55FD7" w:rsidRDefault="00033DCB" w:rsidP="00D70C50">
      <w:pPr>
        <w:jc w:val="both"/>
        <w:rPr>
          <w:rFonts w:ascii="Avenir Book" w:hAnsi="Avenir Book"/>
          <w:sz w:val="22"/>
          <w:szCs w:val="22"/>
        </w:rPr>
      </w:pPr>
      <w:r w:rsidRPr="00F55FD7">
        <w:rPr>
          <w:rFonts w:ascii="Avenir Book" w:hAnsi="Avenir Book"/>
          <w:noProof/>
          <w:sz w:val="22"/>
          <w:szCs w:val="22"/>
        </w:rPr>
        <w:drawing>
          <wp:anchor distT="0" distB="0" distL="114300" distR="114300" simplePos="0" relativeHeight="251659264" behindDoc="0" locked="0" layoutInCell="1" allowOverlap="1" wp14:anchorId="44D0EE22" wp14:editId="43B63821">
            <wp:simplePos x="0" y="0"/>
            <wp:positionH relativeFrom="margin">
              <wp:posOffset>1160780</wp:posOffset>
            </wp:positionH>
            <wp:positionV relativeFrom="paragraph">
              <wp:posOffset>675005</wp:posOffset>
            </wp:positionV>
            <wp:extent cx="4314825" cy="3235960"/>
            <wp:effectExtent l="0" t="0" r="9525" b="2540"/>
            <wp:wrapTopAndBottom/>
            <wp:docPr id="86596709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967093" name="Image 865967093"/>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14825" cy="3235960"/>
                    </a:xfrm>
                    <a:prstGeom prst="rect">
                      <a:avLst/>
                    </a:prstGeom>
                  </pic:spPr>
                </pic:pic>
              </a:graphicData>
            </a:graphic>
            <wp14:sizeRelH relativeFrom="margin">
              <wp14:pctWidth>0</wp14:pctWidth>
            </wp14:sizeRelH>
            <wp14:sizeRelV relativeFrom="margin">
              <wp14:pctHeight>0</wp14:pctHeight>
            </wp14:sizeRelV>
          </wp:anchor>
        </w:drawing>
      </w:r>
      <w:r w:rsidR="00D70C50" w:rsidRPr="00F55FD7">
        <w:rPr>
          <w:rFonts w:ascii="Avenir Book" w:hAnsi="Avenir Book"/>
          <w:sz w:val="22"/>
          <w:szCs w:val="22"/>
        </w:rPr>
        <w:t xml:space="preserve">Dans une volonté constante d'améliorer leurs prestations, Monsieur </w:t>
      </w:r>
      <w:r w:rsidR="00D70C50" w:rsidRPr="00F55FD7">
        <w:rPr>
          <w:rFonts w:ascii="Avenir Book" w:hAnsi="Avenir Book"/>
          <w:b/>
          <w:bCs/>
          <w:sz w:val="22"/>
          <w:szCs w:val="22"/>
        </w:rPr>
        <w:t>Mauro Gornati</w:t>
      </w:r>
      <w:r w:rsidR="00D70C50" w:rsidRPr="00F55FD7">
        <w:rPr>
          <w:rFonts w:ascii="Avenir Book" w:hAnsi="Avenir Book"/>
          <w:sz w:val="22"/>
          <w:szCs w:val="22"/>
        </w:rPr>
        <w:t xml:space="preserve">, Directeur Général du Groupe TMS, et Monsieur </w:t>
      </w:r>
      <w:r w:rsidR="00D70C50" w:rsidRPr="00F55FD7">
        <w:rPr>
          <w:rFonts w:ascii="Avenir Book" w:hAnsi="Avenir Book"/>
          <w:b/>
          <w:bCs/>
          <w:sz w:val="22"/>
          <w:szCs w:val="22"/>
        </w:rPr>
        <w:t>Sarhan Chaari</w:t>
      </w:r>
      <w:r w:rsidR="00D70C50" w:rsidRPr="00F55FD7">
        <w:rPr>
          <w:rFonts w:ascii="Avenir Book" w:hAnsi="Avenir Book"/>
          <w:sz w:val="22"/>
          <w:szCs w:val="22"/>
        </w:rPr>
        <w:t>, Directeur Commercial du</w:t>
      </w:r>
      <w:r w:rsidR="00044894" w:rsidRPr="00F55FD7">
        <w:rPr>
          <w:rFonts w:ascii="Avenir Book" w:hAnsi="Avenir Book"/>
          <w:sz w:val="22"/>
          <w:szCs w:val="22"/>
        </w:rPr>
        <w:t>dit</w:t>
      </w:r>
      <w:r w:rsidR="00D70C50" w:rsidRPr="00F55FD7">
        <w:rPr>
          <w:rFonts w:ascii="Avenir Book" w:hAnsi="Avenir Book"/>
          <w:sz w:val="22"/>
          <w:szCs w:val="22"/>
        </w:rPr>
        <w:t xml:space="preserve"> </w:t>
      </w:r>
      <w:r w:rsidR="00044894" w:rsidRPr="00F55FD7">
        <w:rPr>
          <w:rFonts w:ascii="Avenir Book" w:hAnsi="Avenir Book"/>
          <w:sz w:val="22"/>
          <w:szCs w:val="22"/>
        </w:rPr>
        <w:t>g</w:t>
      </w:r>
      <w:r w:rsidR="00D70C50" w:rsidRPr="00F55FD7">
        <w:rPr>
          <w:rFonts w:ascii="Avenir Book" w:hAnsi="Avenir Book"/>
          <w:sz w:val="22"/>
          <w:szCs w:val="22"/>
        </w:rPr>
        <w:t xml:space="preserve">roupe, ont présenté à Madame le Ministre </w:t>
      </w:r>
      <w:r w:rsidR="00D70C50" w:rsidRPr="00F55FD7">
        <w:rPr>
          <w:rFonts w:ascii="Avenir Book" w:hAnsi="Avenir Book"/>
          <w:b/>
          <w:bCs/>
          <w:sz w:val="22"/>
          <w:szCs w:val="22"/>
        </w:rPr>
        <w:t>Nadine</w:t>
      </w:r>
      <w:r w:rsidR="00296687" w:rsidRPr="00F55FD7">
        <w:rPr>
          <w:rFonts w:ascii="Avenir Book" w:hAnsi="Avenir Book"/>
          <w:b/>
          <w:bCs/>
          <w:sz w:val="22"/>
          <w:szCs w:val="22"/>
        </w:rPr>
        <w:t xml:space="preserve"> Nathalie </w:t>
      </w:r>
      <w:r w:rsidR="00303776" w:rsidRPr="00F55FD7">
        <w:rPr>
          <w:rFonts w:ascii="Avenir Book" w:hAnsi="Avenir Book"/>
          <w:b/>
          <w:bCs/>
          <w:sz w:val="22"/>
          <w:szCs w:val="22"/>
        </w:rPr>
        <w:t xml:space="preserve">AWANANG épse </w:t>
      </w:r>
      <w:r w:rsidR="00D70C50" w:rsidRPr="00F55FD7">
        <w:rPr>
          <w:rFonts w:ascii="Avenir Book" w:hAnsi="Avenir Book"/>
          <w:b/>
          <w:bCs/>
          <w:sz w:val="22"/>
          <w:szCs w:val="22"/>
        </w:rPr>
        <w:t>ANATO</w:t>
      </w:r>
      <w:r w:rsidR="00D70C50" w:rsidRPr="00F55FD7">
        <w:rPr>
          <w:rFonts w:ascii="Avenir Book" w:hAnsi="Avenir Book"/>
          <w:sz w:val="22"/>
          <w:szCs w:val="22"/>
        </w:rPr>
        <w:t xml:space="preserve"> leur stratégie visant à réduire les délais et à améliorer les conditions des évacuations sanitaires.</w:t>
      </w:r>
    </w:p>
    <w:p w14:paraId="4F0A632C" w14:textId="77777777" w:rsidR="00D70C50" w:rsidRPr="00D70C50" w:rsidRDefault="00D70C50" w:rsidP="00D70C50">
      <w:pPr>
        <w:jc w:val="both"/>
        <w:rPr>
          <w:rFonts w:ascii="Avenir Book" w:hAnsi="Avenir Book"/>
        </w:rPr>
      </w:pPr>
    </w:p>
    <w:p w14:paraId="5C8B6261" w14:textId="536F3ED4" w:rsidR="00D70C50" w:rsidRPr="00F55FD7" w:rsidRDefault="00D70C50" w:rsidP="00D70C50">
      <w:pPr>
        <w:jc w:val="both"/>
        <w:rPr>
          <w:rFonts w:ascii="Avenir Book" w:hAnsi="Avenir Book"/>
          <w:sz w:val="22"/>
          <w:szCs w:val="22"/>
        </w:rPr>
      </w:pPr>
      <w:r w:rsidRPr="00F55FD7">
        <w:rPr>
          <w:rFonts w:ascii="Avenir Book" w:hAnsi="Avenir Book"/>
          <w:sz w:val="22"/>
          <w:szCs w:val="22"/>
        </w:rPr>
        <w:t>La création d'une clinique spécialisée en hémodialyse a également été évoquée afin de répondre à une demande croissante dans ce domaine spécifique.</w:t>
      </w:r>
    </w:p>
    <w:p w14:paraId="6A4A0372" w14:textId="01785A25" w:rsidR="00D70C50" w:rsidRPr="00F55FD7" w:rsidRDefault="00D70C50" w:rsidP="00D70C50">
      <w:pPr>
        <w:jc w:val="both"/>
        <w:rPr>
          <w:rFonts w:ascii="Avenir Book" w:hAnsi="Avenir Book"/>
          <w:sz w:val="22"/>
          <w:szCs w:val="22"/>
        </w:rPr>
      </w:pPr>
    </w:p>
    <w:p w14:paraId="5809C172" w14:textId="15F62217" w:rsidR="00D70C50" w:rsidRPr="00F55FD7" w:rsidRDefault="00D70C50" w:rsidP="00D70C50">
      <w:pPr>
        <w:jc w:val="both"/>
        <w:rPr>
          <w:sz w:val="22"/>
          <w:szCs w:val="22"/>
        </w:rPr>
      </w:pPr>
      <w:r w:rsidRPr="00F55FD7">
        <w:rPr>
          <w:rFonts w:ascii="Avenir Book" w:hAnsi="Avenir Book"/>
          <w:sz w:val="22"/>
          <w:szCs w:val="22"/>
        </w:rPr>
        <w:t xml:space="preserve">Sur le plan social, les discussions ont porté sur la formation d'éducateurs spécialisés dans diverses pathologies telles que l'autisme, l'orthophonie et l'orthoptie. Cette opportunité de renforcement de capacités vise à améliorer l'accompagnement des </w:t>
      </w:r>
      <w:r w:rsidR="000E210D" w:rsidRPr="00F55FD7">
        <w:rPr>
          <w:rFonts w:ascii="Avenir Book" w:hAnsi="Avenir Book"/>
          <w:sz w:val="22"/>
          <w:szCs w:val="22"/>
        </w:rPr>
        <w:t>personnes</w:t>
      </w:r>
      <w:r w:rsidR="00A1664F" w:rsidRPr="00F55FD7">
        <w:rPr>
          <w:rFonts w:ascii="Avenir Book" w:hAnsi="Avenir Book"/>
          <w:sz w:val="22"/>
          <w:szCs w:val="22"/>
        </w:rPr>
        <w:t xml:space="preserve"> </w:t>
      </w:r>
      <w:r w:rsidRPr="00F55FD7">
        <w:rPr>
          <w:rFonts w:ascii="Avenir Book" w:hAnsi="Avenir Book"/>
          <w:sz w:val="22"/>
          <w:szCs w:val="22"/>
        </w:rPr>
        <w:t>nécessitant une assistance particulière.</w:t>
      </w:r>
    </w:p>
    <w:sectPr w:rsidR="00D70C50" w:rsidRPr="00F55FD7" w:rsidSect="00CC40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venir Book">
    <w:altName w:val="Tw Cen MT"/>
    <w:charset w:val="00"/>
    <w:family w:val="auto"/>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6B"/>
    <w:rsid w:val="00033DCB"/>
    <w:rsid w:val="00044894"/>
    <w:rsid w:val="000E210D"/>
    <w:rsid w:val="00296687"/>
    <w:rsid w:val="002E066F"/>
    <w:rsid w:val="00303776"/>
    <w:rsid w:val="00330982"/>
    <w:rsid w:val="00360508"/>
    <w:rsid w:val="006262BF"/>
    <w:rsid w:val="00813A93"/>
    <w:rsid w:val="00A10CF1"/>
    <w:rsid w:val="00A1664F"/>
    <w:rsid w:val="00A2443C"/>
    <w:rsid w:val="00CC4024"/>
    <w:rsid w:val="00D70C50"/>
    <w:rsid w:val="00D9746B"/>
    <w:rsid w:val="00F55F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F8C0A"/>
  <w15:chartTrackingRefBased/>
  <w15:docId w15:val="{E03234E9-3E0F-BB4D-8394-E8B70990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974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974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9746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9746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9746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9746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9746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9746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9746B"/>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746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9746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9746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9746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9746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9746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9746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9746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9746B"/>
    <w:rPr>
      <w:rFonts w:eastAsiaTheme="majorEastAsia" w:cstheme="majorBidi"/>
      <w:color w:val="272727" w:themeColor="text1" w:themeTint="D8"/>
    </w:rPr>
  </w:style>
  <w:style w:type="paragraph" w:styleId="Titre">
    <w:name w:val="Title"/>
    <w:basedOn w:val="Normal"/>
    <w:next w:val="Normal"/>
    <w:link w:val="TitreCar"/>
    <w:uiPriority w:val="10"/>
    <w:qFormat/>
    <w:rsid w:val="00D9746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9746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9746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9746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9746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9746B"/>
    <w:rPr>
      <w:i/>
      <w:iCs/>
      <w:color w:val="404040" w:themeColor="text1" w:themeTint="BF"/>
    </w:rPr>
  </w:style>
  <w:style w:type="paragraph" w:styleId="Paragraphedeliste">
    <w:name w:val="List Paragraph"/>
    <w:basedOn w:val="Normal"/>
    <w:uiPriority w:val="34"/>
    <w:qFormat/>
    <w:rsid w:val="00D9746B"/>
    <w:pPr>
      <w:ind w:left="720"/>
      <w:contextualSpacing/>
    </w:pPr>
  </w:style>
  <w:style w:type="character" w:styleId="Accentuationintense">
    <w:name w:val="Intense Emphasis"/>
    <w:basedOn w:val="Policepardfaut"/>
    <w:uiPriority w:val="21"/>
    <w:qFormat/>
    <w:rsid w:val="00D9746B"/>
    <w:rPr>
      <w:i/>
      <w:iCs/>
      <w:color w:val="0F4761" w:themeColor="accent1" w:themeShade="BF"/>
    </w:rPr>
  </w:style>
  <w:style w:type="paragraph" w:styleId="Citationintense">
    <w:name w:val="Intense Quote"/>
    <w:basedOn w:val="Normal"/>
    <w:next w:val="Normal"/>
    <w:link w:val="CitationintenseCar"/>
    <w:uiPriority w:val="30"/>
    <w:qFormat/>
    <w:rsid w:val="00D974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9746B"/>
    <w:rPr>
      <w:i/>
      <w:iCs/>
      <w:color w:val="0F4761" w:themeColor="accent1" w:themeShade="BF"/>
    </w:rPr>
  </w:style>
  <w:style w:type="character" w:styleId="Rfrenceintense">
    <w:name w:val="Intense Reference"/>
    <w:basedOn w:val="Policepardfaut"/>
    <w:uiPriority w:val="32"/>
    <w:qFormat/>
    <w:rsid w:val="00D974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2CCFD-A103-4FAC-9AD5-95FF94B2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1124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NZENGUE</dc:creator>
  <cp:keywords/>
  <dc:description/>
  <cp:lastModifiedBy>nehaime boungomba</cp:lastModifiedBy>
  <cp:revision>2</cp:revision>
  <dcterms:created xsi:type="dcterms:W3CDTF">2024-04-27T09:16:00Z</dcterms:created>
  <dcterms:modified xsi:type="dcterms:W3CDTF">2024-04-27T09:16:00Z</dcterms:modified>
</cp:coreProperties>
</file>